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B87" w:rsidRPr="00F21B38" w:rsidRDefault="001A7B87" w:rsidP="00F21B38">
      <w:pPr>
        <w:spacing w:after="0" w:line="22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21B38">
        <w:rPr>
          <w:rFonts w:ascii="Times New Roman" w:hAnsi="Times New Roman" w:cs="Times New Roman"/>
          <w:sz w:val="24"/>
          <w:szCs w:val="24"/>
        </w:rPr>
        <w:t>Результаты проверок, проведенных Департаментом инвестиций Томской области в 202</w:t>
      </w:r>
      <w:r w:rsidR="00F21B38">
        <w:rPr>
          <w:rFonts w:ascii="Times New Roman" w:hAnsi="Times New Roman" w:cs="Times New Roman"/>
          <w:sz w:val="24"/>
          <w:szCs w:val="24"/>
        </w:rPr>
        <w:t>2</w:t>
      </w:r>
      <w:r w:rsidRPr="00F21B38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1A7B87" w:rsidRPr="001A7B87" w:rsidRDefault="001A7B87" w:rsidP="001A7B87">
      <w:pPr>
        <w:shd w:val="clear" w:color="auto" w:fill="FFFFFF"/>
        <w:spacing w:before="225" w:after="0" w:line="240" w:lineRule="auto"/>
        <w:ind w:firstLine="540"/>
        <w:jc w:val="center"/>
        <w:rPr>
          <w:rFonts w:ascii="Arial" w:eastAsia="Times New Roman" w:hAnsi="Arial" w:cs="Arial"/>
          <w:color w:val="4F575C"/>
          <w:sz w:val="21"/>
          <w:szCs w:val="21"/>
          <w:lang w:eastAsia="ru-RU"/>
        </w:rPr>
      </w:pPr>
      <w:r w:rsidRPr="001A7B87">
        <w:rPr>
          <w:rFonts w:ascii="Arial" w:eastAsia="Times New Roman" w:hAnsi="Arial" w:cs="Arial"/>
          <w:color w:val="4F575C"/>
          <w:sz w:val="21"/>
          <w:szCs w:val="21"/>
          <w:lang w:eastAsia="ru-RU"/>
        </w:rPr>
        <w:t> </w:t>
      </w:r>
    </w:p>
    <w:tbl>
      <w:tblPr>
        <w:tblW w:w="15471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9"/>
        <w:gridCol w:w="2771"/>
        <w:gridCol w:w="3978"/>
        <w:gridCol w:w="4912"/>
        <w:gridCol w:w="2571"/>
      </w:tblGrid>
      <w:tr w:rsidR="00F21B38" w:rsidRPr="001A7B87" w:rsidTr="00F21B38"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1A7B87" w:rsidRDefault="001A7B87" w:rsidP="001A7B87">
            <w:pPr>
              <w:spacing w:after="0" w:line="22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7">
              <w:rPr>
                <w:rFonts w:ascii="Times New Roman" w:hAnsi="Times New Roman" w:cs="Times New Roman"/>
                <w:sz w:val="24"/>
                <w:szCs w:val="24"/>
              </w:rPr>
              <w:t>Дата проверки</w:t>
            </w:r>
          </w:p>
        </w:tc>
        <w:tc>
          <w:tcPr>
            <w:tcW w:w="27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1A7B87" w:rsidRDefault="001A7B87" w:rsidP="001A7B87">
            <w:pPr>
              <w:spacing w:after="0" w:line="22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7">
              <w:rPr>
                <w:rFonts w:ascii="Times New Roman" w:hAnsi="Times New Roman" w:cs="Times New Roman"/>
                <w:sz w:val="24"/>
                <w:szCs w:val="24"/>
              </w:rPr>
              <w:t>Субъект проверки</w:t>
            </w:r>
          </w:p>
        </w:tc>
        <w:tc>
          <w:tcPr>
            <w:tcW w:w="39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1A7B87" w:rsidRDefault="001A7B87" w:rsidP="001A7B87">
            <w:pPr>
              <w:spacing w:after="0" w:line="22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7">
              <w:rPr>
                <w:rFonts w:ascii="Times New Roman" w:hAnsi="Times New Roman" w:cs="Times New Roman"/>
                <w:sz w:val="24"/>
                <w:szCs w:val="24"/>
              </w:rPr>
              <w:t>Тема проверки</w:t>
            </w:r>
          </w:p>
        </w:tc>
        <w:tc>
          <w:tcPr>
            <w:tcW w:w="4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1A7B87" w:rsidRDefault="001A7B87" w:rsidP="001A7B87">
            <w:pPr>
              <w:spacing w:after="0" w:line="22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7">
              <w:rPr>
                <w:rFonts w:ascii="Times New Roman" w:hAnsi="Times New Roman" w:cs="Times New Roman"/>
                <w:sz w:val="24"/>
                <w:szCs w:val="24"/>
              </w:rPr>
              <w:t>Результаты проверки</w:t>
            </w:r>
          </w:p>
        </w:tc>
        <w:tc>
          <w:tcPr>
            <w:tcW w:w="25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1A7B87" w:rsidRDefault="001A7B87" w:rsidP="001A7B87">
            <w:pPr>
              <w:spacing w:after="0" w:line="22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7">
              <w:rPr>
                <w:rFonts w:ascii="Times New Roman" w:hAnsi="Times New Roman" w:cs="Times New Roman"/>
                <w:sz w:val="24"/>
                <w:szCs w:val="24"/>
              </w:rPr>
              <w:t>Меры, принятые по результатам проверок</w:t>
            </w:r>
          </w:p>
        </w:tc>
      </w:tr>
      <w:tr w:rsidR="00F21B38" w:rsidRPr="001A7B87" w:rsidTr="00F21B38">
        <w:tc>
          <w:tcPr>
            <w:tcW w:w="12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1A7B87" w:rsidRDefault="001A7B87" w:rsidP="00FA0AAB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7">
              <w:rPr>
                <w:rFonts w:ascii="Times New Roman" w:hAnsi="Times New Roman" w:cs="Times New Roman"/>
                <w:sz w:val="24"/>
                <w:szCs w:val="24"/>
              </w:rPr>
              <w:t>Декабрь 2022 года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1A7B87" w:rsidRDefault="001A7B87" w:rsidP="00FA0AAB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7">
              <w:rPr>
                <w:rFonts w:ascii="Times New Roman" w:hAnsi="Times New Roman" w:cs="Times New Roman"/>
                <w:sz w:val="24"/>
                <w:szCs w:val="24"/>
              </w:rPr>
              <w:t xml:space="preserve">ООО «Фаворит»,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634057, город Томск, улица 79 Гвардейской дивизии, </w:t>
            </w:r>
            <w:r w:rsidR="0053485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4/5.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1A7B87" w:rsidRDefault="001A7B87" w:rsidP="00FA0AAB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7">
              <w:rPr>
                <w:rFonts w:ascii="Times New Roman" w:hAnsi="Times New Roman" w:cs="Times New Roman"/>
                <w:sz w:val="24"/>
                <w:szCs w:val="24"/>
              </w:rPr>
              <w:t>Соглашение о предоставлении субсидии от 01.04.2021 № 5.</w:t>
            </w:r>
          </w:p>
          <w:p w:rsidR="001A7B87" w:rsidRPr="001A7B87" w:rsidRDefault="001A7B87" w:rsidP="00FA0AAB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7">
              <w:rPr>
                <w:rFonts w:ascii="Times New Roman" w:hAnsi="Times New Roman" w:cs="Times New Roman"/>
                <w:sz w:val="24"/>
                <w:szCs w:val="24"/>
              </w:rPr>
              <w:t>Соблюдение порядка и условий предоставления субсидии в соответствии с постановлением Администрации Томской области от 02.06.2020 № 260а «Об утверждении Порядка предоставления субсидий в целях возмещения части затрат в связи с производством (реализацией) товаров, выполнением работ, оказанием услуг в рамках реализации инвестиционных проектов»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E44C4" w:rsidRDefault="00534852" w:rsidP="00FA0AAB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2937" w:rsidRPr="00CB78E6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состоянию на 01.10.2022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порядка и условий предоставления субсиди</w:t>
            </w:r>
            <w:r w:rsidR="009211A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отсутствуют.</w:t>
            </w:r>
            <w:r w:rsidR="00B42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0AAB" w:rsidRPr="00534852" w:rsidRDefault="00B42937" w:rsidP="005348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с тем</w:t>
            </w:r>
            <w:r w:rsidR="00FA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8E6">
              <w:rPr>
                <w:rFonts w:ascii="Times New Roman" w:hAnsi="Times New Roman" w:cs="Times New Roman"/>
                <w:sz w:val="24"/>
                <w:szCs w:val="24"/>
              </w:rPr>
              <w:t xml:space="preserve">по данным </w:t>
            </w:r>
            <w:r w:rsidR="00CB78E6" w:rsidRPr="001A7B87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бухгалтерского и налогового учетов организации </w:t>
            </w:r>
            <w:r w:rsidR="00FA0AAB">
              <w:rPr>
                <w:rFonts w:ascii="Times New Roman" w:hAnsi="Times New Roman" w:cs="Times New Roman"/>
                <w:sz w:val="24"/>
                <w:szCs w:val="24"/>
              </w:rPr>
              <w:t>выявлен</w:t>
            </w:r>
            <w:r w:rsidR="0053485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A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852">
              <w:rPr>
                <w:rFonts w:ascii="Times New Roman" w:hAnsi="Times New Roman" w:cs="Times New Roman"/>
                <w:sz w:val="24"/>
                <w:szCs w:val="24"/>
              </w:rPr>
              <w:t>отклонения показателей</w:t>
            </w:r>
            <w:r w:rsidR="00534852" w:rsidRPr="0053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необходимы</w:t>
            </w:r>
            <w:r w:rsidR="0053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534852" w:rsidRPr="0053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достижения результа</w:t>
            </w:r>
            <w:r w:rsidR="0053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предоставления субсидии</w:t>
            </w:r>
            <w:r w:rsidR="00FA0A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7B87" w:rsidRDefault="00FA0AAB" w:rsidP="00534852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4852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фактический размер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</w:t>
            </w:r>
            <w:r w:rsidR="00534852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заработн</w:t>
            </w:r>
            <w:r w:rsidR="00534852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</w:t>
            </w:r>
            <w:r w:rsidR="0053485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по проекту </w:t>
            </w:r>
            <w:r w:rsidR="00A43850">
              <w:rPr>
                <w:rFonts w:ascii="Times New Roman" w:hAnsi="Times New Roman" w:cs="Times New Roman"/>
                <w:sz w:val="24"/>
                <w:szCs w:val="24"/>
              </w:rPr>
              <w:t>больше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850">
              <w:rPr>
                <w:rFonts w:ascii="Times New Roman" w:hAnsi="Times New Roman" w:cs="Times New Roman"/>
                <w:sz w:val="24"/>
                <w:szCs w:val="24"/>
              </w:rPr>
              <w:t xml:space="preserve">размера среднемесячной заработной платы работников по проекту </w:t>
            </w:r>
            <w:r w:rsidR="00534852">
              <w:rPr>
                <w:rFonts w:ascii="Times New Roman" w:hAnsi="Times New Roman" w:cs="Times New Roman"/>
                <w:sz w:val="24"/>
                <w:szCs w:val="24"/>
              </w:rPr>
              <w:t>по данным отчета на 5,15%;</w:t>
            </w:r>
          </w:p>
          <w:p w:rsidR="00FA0AAB" w:rsidRDefault="00FA0AAB" w:rsidP="00FA0AAB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34852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уплаченн</w:t>
            </w:r>
            <w:r w:rsidR="00534852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852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НДС </w:t>
            </w:r>
            <w:r w:rsidR="00A43850">
              <w:rPr>
                <w:rFonts w:ascii="Times New Roman" w:hAnsi="Times New Roman" w:cs="Times New Roman"/>
                <w:sz w:val="24"/>
                <w:szCs w:val="24"/>
              </w:rPr>
              <w:t>меньше уплаченного размера НДС по данным отчета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0,01%;</w:t>
            </w:r>
          </w:p>
          <w:p w:rsidR="00FA0AAB" w:rsidRDefault="00FA0AAB" w:rsidP="00FA0AAB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3850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уплаченн</w:t>
            </w:r>
            <w:r w:rsidR="00534852">
              <w:rPr>
                <w:rFonts w:ascii="Times New Roman" w:hAnsi="Times New Roman" w:cs="Times New Roman"/>
                <w:sz w:val="24"/>
                <w:szCs w:val="24"/>
              </w:rPr>
              <w:t xml:space="preserve">ый размер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страховым взносам в ФСС</w:t>
            </w:r>
            <w:r w:rsidR="00A43850">
              <w:rPr>
                <w:rFonts w:ascii="Times New Roman" w:hAnsi="Times New Roman" w:cs="Times New Roman"/>
                <w:sz w:val="24"/>
                <w:szCs w:val="24"/>
              </w:rPr>
              <w:t xml:space="preserve"> меньше</w:t>
            </w:r>
            <w:r w:rsidR="00DE4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850">
              <w:rPr>
                <w:rFonts w:ascii="Times New Roman" w:hAnsi="Times New Roman" w:cs="Times New Roman"/>
                <w:sz w:val="24"/>
                <w:szCs w:val="24"/>
              </w:rPr>
              <w:t xml:space="preserve">уплаченного размера по страховым взносам в ФСС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данным отчета на 66%;</w:t>
            </w:r>
          </w:p>
          <w:p w:rsidR="00FA0AAB" w:rsidRPr="001A7B87" w:rsidRDefault="00FA0AAB" w:rsidP="00A43850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отчете отсутствует информация </w:t>
            </w:r>
            <w:r w:rsidR="00A43850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уплаченн</w:t>
            </w:r>
            <w:r w:rsidR="00A43850">
              <w:rPr>
                <w:rFonts w:ascii="Times New Roman" w:hAnsi="Times New Roman" w:cs="Times New Roman"/>
                <w:sz w:val="24"/>
                <w:szCs w:val="24"/>
              </w:rPr>
              <w:t>ом размере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налога на имущество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1A7B87" w:rsidRDefault="00CB78E6" w:rsidP="00CB78E6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A7B87">
              <w:rPr>
                <w:rFonts w:ascii="Times New Roman" w:hAnsi="Times New Roman" w:cs="Times New Roman"/>
                <w:sz w:val="24"/>
                <w:szCs w:val="24"/>
              </w:rPr>
              <w:t>ООО «Фаворит»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направлено уведомление о выявленных отклонениях</w:t>
            </w:r>
          </w:p>
        </w:tc>
      </w:tr>
      <w:tr w:rsidR="00F21B38" w:rsidRPr="001A7B87" w:rsidTr="00F21B38">
        <w:tc>
          <w:tcPr>
            <w:tcW w:w="12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1A7B87" w:rsidRDefault="001A7B87" w:rsidP="00FA0AAB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7">
              <w:rPr>
                <w:rFonts w:ascii="Times New Roman" w:hAnsi="Times New Roman" w:cs="Times New Roman"/>
                <w:sz w:val="24"/>
                <w:szCs w:val="24"/>
              </w:rPr>
              <w:t>Декабрь 2022 года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1A7B87" w:rsidRDefault="001A7B87" w:rsidP="00FA0AAB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7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Областное ДРСУ», 634009</w:t>
            </w:r>
            <w:r w:rsidR="00FA0A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A7B8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Томск, пер. Сакко, д. 27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1A7B87" w:rsidRDefault="001A7B87" w:rsidP="00FA0AAB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7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Инвестиционное соглашение 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18.12.2019</w:t>
            </w:r>
            <w:r w:rsidRPr="001A7B87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A7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7B87" w:rsidRPr="001A7B87" w:rsidRDefault="001A7B87" w:rsidP="00FA0AAB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7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условий, целей и порядка предоставления субсидии в соответствии с постановлением Администрации Томской области от </w:t>
            </w:r>
            <w:r w:rsidRPr="001A7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22.02.2008 № 27а «О предоставлении субсидий в целях возмещения части затрат в связи с производством (реализацией) товаров, выполнением работ, оказанием услуг в рамках реализации инвестиционных проектов»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B78E6" w:rsidRDefault="00A43850" w:rsidP="00FA0AAB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1A7B87" w:rsidRPr="001A7B87">
              <w:rPr>
                <w:rFonts w:ascii="Times New Roman" w:hAnsi="Times New Roman" w:cs="Times New Roman"/>
                <w:sz w:val="24"/>
                <w:szCs w:val="24"/>
              </w:rPr>
              <w:t>о состоянию на 01.</w:t>
            </w:r>
            <w:r w:rsidR="00FA0A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A7B87" w:rsidRPr="001A7B8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A0A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7B87" w:rsidRPr="001A7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</w:t>
            </w:r>
            <w:r w:rsidR="001A7B87" w:rsidRPr="001A7B87">
              <w:rPr>
                <w:rFonts w:ascii="Times New Roman" w:hAnsi="Times New Roman" w:cs="Times New Roman"/>
                <w:sz w:val="24"/>
                <w:szCs w:val="24"/>
              </w:rPr>
              <w:t>услови</w:t>
            </w:r>
            <w:r w:rsidR="009211A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bookmarkStart w:id="0" w:name="_GoBack"/>
            <w:bookmarkEnd w:id="0"/>
            <w:r w:rsidR="001A7B87" w:rsidRPr="001A7B87">
              <w:rPr>
                <w:rFonts w:ascii="Times New Roman" w:hAnsi="Times New Roman" w:cs="Times New Roman"/>
                <w:sz w:val="24"/>
                <w:szCs w:val="24"/>
              </w:rPr>
              <w:t>, цели и 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 </w:t>
            </w:r>
            <w:r w:rsidR="001A7B87" w:rsidRPr="001A7B87">
              <w:rPr>
                <w:rFonts w:ascii="Times New Roman" w:hAnsi="Times New Roman" w:cs="Times New Roman"/>
                <w:sz w:val="24"/>
                <w:szCs w:val="24"/>
              </w:rPr>
              <w:t>предоставления субсидии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</w:t>
            </w:r>
            <w:r w:rsidR="001A7B87" w:rsidRPr="001A7B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13CBC" w:rsidRDefault="00CB78E6" w:rsidP="00413CBC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Вместе с тем по данным </w:t>
            </w:r>
            <w:r w:rsidRPr="001A7B87">
              <w:rPr>
                <w:rFonts w:ascii="Times New Roman" w:hAnsi="Times New Roman" w:cs="Times New Roman"/>
                <w:sz w:val="24"/>
                <w:szCs w:val="24"/>
              </w:rPr>
              <w:t>бухгалтерского учет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7B8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на 01.10.2022 выявлено отклонение показателей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«Среднемесячная начисленная заработная плата по проекту» и «Среднемесячная начисленная заработная плата по организации»</w:t>
            </w:r>
            <w:r w:rsidR="00413C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A7B87" w:rsidRPr="001A7B87" w:rsidRDefault="00413CBC" w:rsidP="008849FA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размер среднемесячной начисленная заработной платы по проекту (по организации) </w:t>
            </w:r>
            <w:r w:rsidR="008849FA">
              <w:rPr>
                <w:rFonts w:ascii="Times New Roman" w:hAnsi="Times New Roman" w:cs="Times New Roman"/>
                <w:sz w:val="24"/>
                <w:szCs w:val="24"/>
              </w:rPr>
              <w:t>больше размера среднемесячной начисленная заработной платы по проекту (по организации) по данным отчета на</w:t>
            </w:r>
            <w:r w:rsidR="00CB78E6">
              <w:rPr>
                <w:rFonts w:ascii="Times New Roman" w:hAnsi="Times New Roman" w:cs="Times New Roman"/>
                <w:sz w:val="24"/>
                <w:szCs w:val="24"/>
              </w:rPr>
              <w:t xml:space="preserve"> 0,67%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1A7B87" w:rsidRDefault="00F21B38" w:rsidP="00F21B38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4F575C"/>
                <w:sz w:val="18"/>
                <w:szCs w:val="18"/>
                <w:lang w:eastAsia="ru-RU"/>
              </w:rPr>
            </w:pPr>
            <w:r w:rsidRPr="001A7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Областное ДРСУ» направлено уведомление о выявленном отклонении</w:t>
            </w:r>
          </w:p>
        </w:tc>
      </w:tr>
    </w:tbl>
    <w:p w:rsidR="009D5319" w:rsidRDefault="009211A1"/>
    <w:sectPr w:rsidR="009D5319" w:rsidSect="001A7B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B87"/>
    <w:rsid w:val="001A7B87"/>
    <w:rsid w:val="00413CBC"/>
    <w:rsid w:val="00534852"/>
    <w:rsid w:val="008849FA"/>
    <w:rsid w:val="008D5D1E"/>
    <w:rsid w:val="009211A1"/>
    <w:rsid w:val="00A43850"/>
    <w:rsid w:val="00B42937"/>
    <w:rsid w:val="00CB78E6"/>
    <w:rsid w:val="00CC2290"/>
    <w:rsid w:val="00DE44C4"/>
    <w:rsid w:val="00F21B38"/>
    <w:rsid w:val="00FA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B26B8-CDA1-450C-AA48-2B6EA076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3C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2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9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Владимировна Ликаревич</dc:creator>
  <cp:keywords/>
  <dc:description/>
  <cp:lastModifiedBy>Алла Владимировна Ликаревич</cp:lastModifiedBy>
  <cp:revision>4</cp:revision>
  <cp:lastPrinted>2023-03-21T07:00:00Z</cp:lastPrinted>
  <dcterms:created xsi:type="dcterms:W3CDTF">2023-03-21T03:00:00Z</dcterms:created>
  <dcterms:modified xsi:type="dcterms:W3CDTF">2023-03-21T09:18:00Z</dcterms:modified>
</cp:coreProperties>
</file>